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612" w:rsidRPr="00C4629D" w:rsidRDefault="002D3B5D">
      <w:pPr>
        <w:rPr>
          <w:b/>
          <w:sz w:val="28"/>
          <w:szCs w:val="28"/>
          <w:lang w:val="de-DE"/>
        </w:rPr>
      </w:pPr>
      <w:r w:rsidRPr="00C4629D">
        <w:rPr>
          <w:b/>
          <w:sz w:val="28"/>
          <w:szCs w:val="28"/>
          <w:lang w:val="de-DE"/>
        </w:rPr>
        <w:t xml:space="preserve">Soundprojekt für </w:t>
      </w:r>
      <w:proofErr w:type="spellStart"/>
      <w:r w:rsidRPr="00C4629D">
        <w:rPr>
          <w:b/>
          <w:sz w:val="28"/>
          <w:szCs w:val="28"/>
          <w:lang w:val="de-DE"/>
        </w:rPr>
        <w:t>Zimo</w:t>
      </w:r>
      <w:proofErr w:type="spellEnd"/>
      <w:r w:rsidRPr="00C4629D">
        <w:rPr>
          <w:b/>
          <w:sz w:val="28"/>
          <w:szCs w:val="28"/>
          <w:lang w:val="de-DE"/>
        </w:rPr>
        <w:t xml:space="preserve"> Decoder: </w:t>
      </w:r>
      <w:r w:rsidR="001D5B01" w:rsidRPr="00C4629D">
        <w:rPr>
          <w:b/>
          <w:sz w:val="28"/>
          <w:szCs w:val="28"/>
          <w:lang w:val="de-DE"/>
        </w:rPr>
        <w:t xml:space="preserve"> DB BR </w:t>
      </w:r>
      <w:r w:rsidR="004804C9">
        <w:rPr>
          <w:b/>
          <w:sz w:val="28"/>
          <w:szCs w:val="28"/>
          <w:lang w:val="de-DE"/>
        </w:rPr>
        <w:t>202</w:t>
      </w:r>
    </w:p>
    <w:p w:rsidR="002D3B5D" w:rsidRDefault="002D3B5D">
      <w:pPr>
        <w:rPr>
          <w:lang w:val="de-DE"/>
        </w:rPr>
      </w:pPr>
    </w:p>
    <w:p w:rsidR="002D3B5D" w:rsidRDefault="002D3B5D">
      <w:pPr>
        <w:rPr>
          <w:lang w:val="de-DE"/>
        </w:rPr>
      </w:pPr>
      <w:r>
        <w:rPr>
          <w:lang w:val="de-DE"/>
        </w:rPr>
        <w:t xml:space="preserve">Version </w:t>
      </w:r>
      <w:r w:rsidR="004804C9">
        <w:rPr>
          <w:lang w:val="de-DE"/>
        </w:rPr>
        <w:t>1</w:t>
      </w:r>
      <w:r w:rsidR="00056BF0">
        <w:rPr>
          <w:lang w:val="de-DE"/>
        </w:rPr>
        <w:t>.</w:t>
      </w:r>
      <w:r w:rsidR="004804C9">
        <w:rPr>
          <w:lang w:val="de-DE"/>
        </w:rPr>
        <w:t>6</w:t>
      </w:r>
    </w:p>
    <w:p w:rsidR="002D3B5D" w:rsidRDefault="002D3B5D">
      <w:pPr>
        <w:rPr>
          <w:lang w:val="de-DE"/>
        </w:rPr>
      </w:pPr>
      <w:r>
        <w:rPr>
          <w:lang w:val="de-DE"/>
        </w:rPr>
        <w:t>Autor: Alexander Mayer</w:t>
      </w:r>
    </w:p>
    <w:p w:rsidR="002D3B5D" w:rsidRDefault="002D3B5D">
      <w:pPr>
        <w:rPr>
          <w:lang w:val="de-DE"/>
        </w:rPr>
      </w:pPr>
    </w:p>
    <w:p w:rsidR="002D3B5D" w:rsidRPr="00C4629D" w:rsidRDefault="002D3B5D">
      <w:pPr>
        <w:rPr>
          <w:b/>
          <w:sz w:val="24"/>
          <w:szCs w:val="24"/>
          <w:lang w:val="de-DE"/>
        </w:rPr>
      </w:pPr>
      <w:r w:rsidRPr="00C4629D">
        <w:rPr>
          <w:b/>
          <w:sz w:val="24"/>
          <w:szCs w:val="24"/>
          <w:lang w:val="de-DE"/>
        </w:rPr>
        <w:t>Vorbild:</w:t>
      </w:r>
    </w:p>
    <w:p w:rsidR="002D3B5D" w:rsidRDefault="002D3B5D">
      <w:pPr>
        <w:rPr>
          <w:lang w:val="de-DE"/>
        </w:rPr>
      </w:pPr>
    </w:p>
    <w:p w:rsidR="00145336" w:rsidRDefault="00022560" w:rsidP="002D3B5D">
      <w:pPr>
        <w:rPr>
          <w:lang w:val="de-DE"/>
        </w:rPr>
      </w:pPr>
      <w:r w:rsidRPr="00022560">
        <w:rPr>
          <w:lang w:val="de-DE"/>
        </w:rPr>
        <w:t>Die Baureihe DE 2500 von Henschel-BBC bezeichnet eine Kleinserie von drei dieselelektrischen Versuchslokomotiven. Als Baureihe 202 wurden sie bis in die 1980er Jahre bei der Deutschen Bundesbahn probeweise eingesetzt. Ihre Besonderheit sind die Drehstrom-Asynchron-Fahrmotoren, welche durch einen von einem Dieselmotor angetriebenen Drehstromgenerator gespeist werden.</w:t>
      </w:r>
      <w:r>
        <w:rPr>
          <w:lang w:val="de-DE"/>
        </w:rPr>
        <w:t xml:space="preserve"> </w:t>
      </w:r>
      <w:r w:rsidRPr="00022560">
        <w:rPr>
          <w:lang w:val="de-DE"/>
        </w:rPr>
        <w:t>Alle drei Exemplare sind erhalten geblieben.</w:t>
      </w:r>
      <w:r>
        <w:rPr>
          <w:lang w:val="de-DE"/>
        </w:rPr>
        <w:t xml:space="preserve"> </w:t>
      </w:r>
      <w:r w:rsidRPr="00022560">
        <w:rPr>
          <w:lang w:val="de-DE"/>
        </w:rPr>
        <w:t xml:space="preserve">Aus Sicht der </w:t>
      </w:r>
      <w:proofErr w:type="spellStart"/>
      <w:r w:rsidRPr="00022560">
        <w:rPr>
          <w:lang w:val="de-DE"/>
        </w:rPr>
        <w:t>Lokomotivindustrie</w:t>
      </w:r>
      <w:proofErr w:type="spellEnd"/>
      <w:r w:rsidRPr="00022560">
        <w:rPr>
          <w:lang w:val="de-DE"/>
        </w:rPr>
        <w:t xml:space="preserve">, welche die drei Exemplare auf eigene Kosten gebaut hat, war die DE 2500 vor allem ein Versuchsträger. Ihr technikgeschichtlicher Wert ist sehr hoch einzuschätzen, weil ihre Konstruktionsprinzipien die moderne </w:t>
      </w:r>
      <w:proofErr w:type="spellStart"/>
      <w:r w:rsidRPr="00022560">
        <w:rPr>
          <w:lang w:val="de-DE"/>
        </w:rPr>
        <w:t>Lokomotivtechnik</w:t>
      </w:r>
      <w:proofErr w:type="spellEnd"/>
      <w:r w:rsidRPr="00022560">
        <w:rPr>
          <w:lang w:val="de-DE"/>
        </w:rPr>
        <w:t xml:space="preserve"> weitgehend geprägt haben.</w:t>
      </w:r>
    </w:p>
    <w:p w:rsidR="002D3B5D" w:rsidRPr="009E283F" w:rsidRDefault="002D3B5D" w:rsidP="002D3B5D">
      <w:pPr>
        <w:rPr>
          <w:sz w:val="16"/>
          <w:szCs w:val="16"/>
          <w:lang w:val="de-DE"/>
        </w:rPr>
      </w:pPr>
      <w:r w:rsidRPr="009E283F">
        <w:rPr>
          <w:sz w:val="16"/>
          <w:szCs w:val="16"/>
          <w:lang w:val="de-DE"/>
        </w:rPr>
        <w:t>(Quelle: Wikipedia)</w:t>
      </w:r>
    </w:p>
    <w:p w:rsidR="0051020C" w:rsidRDefault="0051020C" w:rsidP="002D3B5D">
      <w:pPr>
        <w:rPr>
          <w:lang w:val="de-DE"/>
        </w:rPr>
      </w:pPr>
    </w:p>
    <w:p w:rsidR="002D3B5D" w:rsidRDefault="002D3B5D" w:rsidP="002D3B5D">
      <w:pPr>
        <w:rPr>
          <w:lang w:val="de-DE"/>
        </w:rPr>
      </w:pPr>
    </w:p>
    <w:p w:rsidR="002D3B5D" w:rsidRPr="00C4629D" w:rsidRDefault="002D3B5D" w:rsidP="002D3B5D">
      <w:pPr>
        <w:rPr>
          <w:b/>
          <w:sz w:val="24"/>
          <w:szCs w:val="24"/>
          <w:lang w:val="de-DE"/>
        </w:rPr>
      </w:pPr>
      <w:r w:rsidRPr="00C4629D">
        <w:rPr>
          <w:b/>
          <w:sz w:val="24"/>
          <w:szCs w:val="24"/>
          <w:lang w:val="de-DE"/>
        </w:rPr>
        <w:t>Modell:</w:t>
      </w:r>
    </w:p>
    <w:p w:rsidR="002D3B5D" w:rsidRDefault="002D3B5D" w:rsidP="002D3B5D">
      <w:pPr>
        <w:rPr>
          <w:lang w:val="de-DE"/>
        </w:rPr>
      </w:pPr>
    </w:p>
    <w:p w:rsidR="00B32E77" w:rsidRDefault="00B32E77" w:rsidP="002D3B5D">
      <w:pPr>
        <w:rPr>
          <w:lang w:val="de-DE"/>
        </w:rPr>
      </w:pPr>
      <w:r>
        <w:rPr>
          <w:lang w:val="de-DE"/>
        </w:rPr>
        <w:t xml:space="preserve">Min. SW Version: </w:t>
      </w:r>
      <w:r w:rsidR="006F6C1C">
        <w:rPr>
          <w:lang w:val="de-DE"/>
        </w:rPr>
        <w:t>37.26</w:t>
      </w:r>
    </w:p>
    <w:p w:rsidR="002D3B5D" w:rsidRDefault="002D3B5D" w:rsidP="002D3B5D">
      <w:pPr>
        <w:rPr>
          <w:lang w:val="de-DE"/>
        </w:rPr>
      </w:pPr>
      <w:r>
        <w:rPr>
          <w:lang w:val="de-DE"/>
        </w:rPr>
        <w:t>Adresse: 3</w:t>
      </w:r>
    </w:p>
    <w:p w:rsidR="002D3B5D" w:rsidRDefault="002D3B5D" w:rsidP="002D3B5D">
      <w:pPr>
        <w:rPr>
          <w:lang w:val="de-DE"/>
        </w:rPr>
      </w:pPr>
      <w:r>
        <w:rPr>
          <w:lang w:val="de-DE"/>
        </w:rPr>
        <w:t xml:space="preserve">CV29 Wert </w:t>
      </w:r>
      <w:r w:rsidR="00ED20BE">
        <w:rPr>
          <w:lang w:val="de-DE"/>
        </w:rPr>
        <w:t>10</w:t>
      </w:r>
    </w:p>
    <w:p w:rsidR="002A5884" w:rsidRDefault="002D3B5D" w:rsidP="002D3B5D">
      <w:pPr>
        <w:rPr>
          <w:lang w:val="de-DE"/>
        </w:rPr>
      </w:pPr>
      <w:r>
        <w:rPr>
          <w:lang w:val="de-DE"/>
        </w:rPr>
        <w:t xml:space="preserve">Das Soundprojekt ist auf das H0 Modell der Fa. </w:t>
      </w:r>
      <w:r w:rsidR="00022560">
        <w:rPr>
          <w:lang w:val="de-DE"/>
        </w:rPr>
        <w:t>Liliput</w:t>
      </w:r>
      <w:r>
        <w:rPr>
          <w:lang w:val="de-DE"/>
        </w:rPr>
        <w:t xml:space="preserve"> ausgelegt. </w:t>
      </w:r>
      <w:r w:rsidR="007D50DA">
        <w:rPr>
          <w:lang w:val="de-DE"/>
        </w:rPr>
        <w:t xml:space="preserve">Das Projekt soll den Sound des </w:t>
      </w:r>
      <w:r w:rsidR="007D50DA" w:rsidRPr="007D50DA">
        <w:rPr>
          <w:lang w:val="de-DE"/>
        </w:rPr>
        <w:t>Henschel 12V 2423 Aa</w:t>
      </w:r>
      <w:r w:rsidR="007D50DA">
        <w:rPr>
          <w:lang w:val="de-DE"/>
        </w:rPr>
        <w:t xml:space="preserve"> Motors widergeben, der in der 202 004 eingebaut war. Leider handelt es sich nicht um ein Originalgeräusch.</w:t>
      </w:r>
    </w:p>
    <w:p w:rsidR="002D3B5D" w:rsidRDefault="002D3B5D" w:rsidP="002D3B5D">
      <w:pPr>
        <w:rPr>
          <w:lang w:val="de-DE"/>
        </w:rPr>
      </w:pPr>
      <w:r>
        <w:rPr>
          <w:lang w:val="de-DE"/>
        </w:rPr>
        <w:t>Die CV-Einstellungen sollten nur behutsam geändert werden um das Zusammenpassen d</w:t>
      </w:r>
      <w:r w:rsidR="00D37437">
        <w:rPr>
          <w:lang w:val="de-DE"/>
        </w:rPr>
        <w:t>er Fahr- und Sounddynamik zu gewährleisten.</w:t>
      </w:r>
    </w:p>
    <w:p w:rsidR="00D37437" w:rsidRDefault="00D37437" w:rsidP="002D3B5D">
      <w:pPr>
        <w:rPr>
          <w:lang w:val="de-DE"/>
        </w:rPr>
      </w:pPr>
      <w:r>
        <w:rPr>
          <w:lang w:val="de-DE"/>
        </w:rPr>
        <w:t xml:space="preserve">Nach dem Einbau des Decoders sollte zuerst eine Prüfung (z.B. Adresse abfragen) auf dem Programmiergleis gemacht werden, anschließend ist eine </w:t>
      </w:r>
      <w:r w:rsidR="00653B2B">
        <w:rPr>
          <w:lang w:val="de-DE"/>
        </w:rPr>
        <w:t xml:space="preserve">automatische </w:t>
      </w:r>
      <w:r>
        <w:rPr>
          <w:lang w:val="de-DE"/>
        </w:rPr>
        <w:t>Messfahrt (Streckenlänge 115 cm) notwendig: CV 302 = 75</w:t>
      </w:r>
    </w:p>
    <w:p w:rsidR="00D37437" w:rsidRDefault="00D37437" w:rsidP="002D3B5D">
      <w:pPr>
        <w:rPr>
          <w:lang w:val="de-DE"/>
        </w:rPr>
      </w:pPr>
      <w:r>
        <w:rPr>
          <w:lang w:val="de-DE"/>
        </w:rPr>
        <w:t>Sollte es zu völlig verstellten CV-Werten kommen, kann der Ablieferungs</w:t>
      </w:r>
      <w:r w:rsidR="004B099B">
        <w:rPr>
          <w:lang w:val="de-DE"/>
        </w:rPr>
        <w:t xml:space="preserve">zustand mittels CV8 = </w:t>
      </w:r>
      <w:r w:rsidR="000C68A2">
        <w:rPr>
          <w:lang w:val="de-DE"/>
        </w:rPr>
        <w:t>8 (für Werte des Soundprojekts)</w:t>
      </w:r>
      <w:r w:rsidR="004B099B">
        <w:rPr>
          <w:lang w:val="de-DE"/>
        </w:rPr>
        <w:t xml:space="preserve"> wieder hergestellt werden.</w:t>
      </w:r>
    </w:p>
    <w:p w:rsidR="0005004B" w:rsidRDefault="004B099B" w:rsidP="002D3B5D">
      <w:pPr>
        <w:rPr>
          <w:lang w:val="de-DE"/>
        </w:rPr>
      </w:pPr>
      <w:r>
        <w:rPr>
          <w:lang w:val="de-DE"/>
        </w:rPr>
        <w:t>Funktionstasten können m</w:t>
      </w:r>
      <w:r w:rsidR="00E00567">
        <w:rPr>
          <w:lang w:val="de-DE"/>
        </w:rPr>
        <w:t>ittels CV 400ff geändert werden, z.B. aktuell Pfiff auf F2 soll auf F4 gelegt werden: CV402 = 4</w:t>
      </w:r>
      <w:r w:rsidR="000C68A2">
        <w:rPr>
          <w:lang w:val="de-DE"/>
        </w:rPr>
        <w:t xml:space="preserve"> (</w:t>
      </w:r>
      <w:hyperlink r:id="rId4" w:history="1">
        <w:r w:rsidR="000C68A2" w:rsidRPr="00E37B6F">
          <w:rPr>
            <w:rStyle w:val="Hyperlink"/>
            <w:lang w:val="de-DE"/>
          </w:rPr>
          <w:t>http://www.zimo.at/web2010/documents/Zimo%20Eingangsmapping.pdf</w:t>
        </w:r>
      </w:hyperlink>
      <w:r w:rsidR="000C68A2">
        <w:rPr>
          <w:lang w:val="de-DE"/>
        </w:rPr>
        <w:t>)</w:t>
      </w:r>
    </w:p>
    <w:p w:rsidR="008F492D" w:rsidRDefault="008F492D" w:rsidP="002D3B5D">
      <w:pPr>
        <w:rPr>
          <w:lang w:val="de-DE"/>
        </w:rPr>
      </w:pPr>
    </w:p>
    <w:p w:rsidR="00022560" w:rsidRDefault="00022560" w:rsidP="00C2753D">
      <w:pPr>
        <w:rPr>
          <w:lang w:val="de-DE"/>
        </w:rPr>
      </w:pPr>
      <w:r w:rsidRPr="00022560">
        <w:rPr>
          <w:lang w:val="de-DE"/>
        </w:rPr>
        <w:t>Das Soundprojekt ist mit einer Bremstaste (F1) ausgerüstet. Das Fahrzeug wird somit ausschließlich mit dieser Momenttaste gebremst. Durch CV 4 = 15 und CV 309 und 349 = 0 kann die Bremstaste deaktiviert werden. Auch ein dauerndes Einschalten der Bremstaste bewirkt eine Fahrweise nur mittels Regler.</w:t>
      </w:r>
    </w:p>
    <w:p w:rsidR="00022560" w:rsidRDefault="00022560" w:rsidP="00C2753D">
      <w:pPr>
        <w:rPr>
          <w:lang w:val="de-DE"/>
        </w:rPr>
      </w:pPr>
    </w:p>
    <w:p w:rsidR="002E4EE2" w:rsidRDefault="00022560" w:rsidP="002D3B5D">
      <w:pPr>
        <w:rPr>
          <w:lang w:val="de-DE"/>
        </w:rPr>
      </w:pPr>
      <w:r>
        <w:rPr>
          <w:lang w:val="de-DE"/>
        </w:rPr>
        <w:t>Mit der Taste F</w:t>
      </w:r>
      <w:r w:rsidRPr="00022560">
        <w:rPr>
          <w:lang w:val="de-DE"/>
        </w:rPr>
        <w:t>7 können Sie bei gleichbleibender Geschwindigkeit die Drehzahl des Dieselmotors variieren und so z.B. die Anstrengung in der Steigung simulieren.</w:t>
      </w:r>
    </w:p>
    <w:p w:rsidR="00CC1017" w:rsidRDefault="00CC1017" w:rsidP="002D3B5D">
      <w:pPr>
        <w:rPr>
          <w:lang w:val="de-DE"/>
        </w:rPr>
      </w:pPr>
    </w:p>
    <w:p w:rsidR="00CC1017" w:rsidRDefault="00CC1017" w:rsidP="002D3B5D">
      <w:pPr>
        <w:rPr>
          <w:lang w:val="de-DE"/>
        </w:rPr>
      </w:pPr>
    </w:p>
    <w:p w:rsidR="002D3B5D" w:rsidRPr="00D95321" w:rsidRDefault="00D37437" w:rsidP="002D3B5D">
      <w:pPr>
        <w:rPr>
          <w:b/>
          <w:lang w:val="de-DE"/>
        </w:rPr>
      </w:pPr>
      <w:r w:rsidRPr="00D95321">
        <w:rPr>
          <w:b/>
          <w:lang w:val="de-DE"/>
        </w:rPr>
        <w:t>F-Tasten Belegung:</w:t>
      </w:r>
    </w:p>
    <w:p w:rsidR="006522C9" w:rsidRDefault="006522C9" w:rsidP="002D3B5D">
      <w:pPr>
        <w:rPr>
          <w:lang w:val="de-DE"/>
        </w:rPr>
      </w:pPr>
    </w:p>
    <w:tbl>
      <w:tblPr>
        <w:tblW w:w="8942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2760"/>
        <w:gridCol w:w="3615"/>
        <w:gridCol w:w="1367"/>
      </w:tblGrid>
      <w:tr w:rsidR="00022560" w:rsidRPr="00653B2B" w:rsidTr="00022560">
        <w:trPr>
          <w:trHeight w:val="30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60" w:rsidRPr="00653B2B" w:rsidRDefault="00022560" w:rsidP="00653B2B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 w:rsidRPr="00653B2B"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 xml:space="preserve">F-Taste 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60" w:rsidRPr="00653B2B" w:rsidRDefault="00022560" w:rsidP="00653B2B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 w:rsidRPr="00653B2B"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Sound</w:t>
            </w:r>
          </w:p>
        </w:tc>
        <w:tc>
          <w:tcPr>
            <w:tcW w:w="3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60" w:rsidRPr="00653B2B" w:rsidRDefault="00022560" w:rsidP="00653B2B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 w:rsidRPr="00653B2B"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Funktion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2560" w:rsidRPr="00653B2B" w:rsidRDefault="00022560" w:rsidP="00653B2B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Fu-Ausgang</w:t>
            </w:r>
          </w:p>
        </w:tc>
      </w:tr>
      <w:tr w:rsidR="00022560" w:rsidRPr="00653B2B" w:rsidTr="0002256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60" w:rsidRPr="00653B2B" w:rsidRDefault="00022560" w:rsidP="00653B2B">
            <w:pPr>
              <w:jc w:val="center"/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 w:rsidRPr="00653B2B"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60" w:rsidRPr="00653B2B" w:rsidRDefault="00022560" w:rsidP="00653B2B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</w:p>
        </w:tc>
        <w:tc>
          <w:tcPr>
            <w:tcW w:w="3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60" w:rsidRPr="00653B2B" w:rsidRDefault="00022560" w:rsidP="00653B2B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 w:rsidRPr="00653B2B"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Spitzenlicht richtungsabhängig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2560" w:rsidRPr="00653B2B" w:rsidRDefault="00022560" w:rsidP="00653B2B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FA0v / FA0r</w:t>
            </w:r>
          </w:p>
        </w:tc>
      </w:tr>
      <w:tr w:rsidR="00022560" w:rsidRPr="00653B2B" w:rsidTr="0002256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60" w:rsidRPr="00653B2B" w:rsidRDefault="00022560" w:rsidP="00653B2B">
            <w:pPr>
              <w:jc w:val="center"/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 w:rsidRPr="00653B2B"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60" w:rsidRPr="00653B2B" w:rsidRDefault="00022560" w:rsidP="00653B2B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Hauptbremsventil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60" w:rsidRPr="00653B2B" w:rsidRDefault="00022560" w:rsidP="007026A1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Bremstaste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2560" w:rsidRPr="007026A1" w:rsidRDefault="00022560" w:rsidP="007026A1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</w:p>
        </w:tc>
      </w:tr>
      <w:tr w:rsidR="00022560" w:rsidRPr="00653B2B" w:rsidTr="0002256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60" w:rsidRPr="00653B2B" w:rsidRDefault="00022560" w:rsidP="007026A1">
            <w:pPr>
              <w:jc w:val="center"/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 w:rsidRPr="00653B2B"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lastRenderedPageBreak/>
              <w:t>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60" w:rsidRPr="00653B2B" w:rsidRDefault="00022560" w:rsidP="007026A1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</w:p>
        </w:tc>
        <w:tc>
          <w:tcPr>
            <w:tcW w:w="3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60" w:rsidRPr="00653B2B" w:rsidRDefault="00022560" w:rsidP="00022560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 w:rsidRPr="00022560"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Rote Schlu</w:t>
            </w:r>
            <w:r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sslichter richtungsabhängig FA1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2560" w:rsidRDefault="00022560" w:rsidP="007026A1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</w:p>
        </w:tc>
      </w:tr>
      <w:tr w:rsidR="00022560" w:rsidRPr="00653B2B" w:rsidTr="0002256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60" w:rsidRPr="00653B2B" w:rsidRDefault="00022560" w:rsidP="009E283F">
            <w:pPr>
              <w:jc w:val="center"/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 w:rsidRPr="00653B2B"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60" w:rsidRPr="00653B2B" w:rsidRDefault="00022560" w:rsidP="00022560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Horn</w:t>
            </w:r>
            <w:r w:rsidRPr="00653B2B"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hoch kurz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60" w:rsidRPr="00653B2B" w:rsidRDefault="00022560" w:rsidP="009E283F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 w:rsidRPr="00653B2B"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2560" w:rsidRPr="00653B2B" w:rsidRDefault="00022560" w:rsidP="009E283F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</w:p>
        </w:tc>
      </w:tr>
      <w:tr w:rsidR="00022560" w:rsidRPr="00653B2B" w:rsidTr="0002256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60" w:rsidRPr="00653B2B" w:rsidRDefault="00022560" w:rsidP="009E283F">
            <w:pPr>
              <w:jc w:val="center"/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 w:rsidRPr="00653B2B"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60" w:rsidRPr="00653B2B" w:rsidRDefault="00022560" w:rsidP="00022560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Horn</w:t>
            </w:r>
            <w:r w:rsidRPr="00653B2B"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tief hoch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60" w:rsidRPr="00653B2B" w:rsidRDefault="00022560" w:rsidP="009E283F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 w:rsidRPr="00653B2B"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2560" w:rsidRPr="00653B2B" w:rsidRDefault="00022560" w:rsidP="009E283F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</w:p>
        </w:tc>
      </w:tr>
      <w:tr w:rsidR="00022560" w:rsidRPr="00653B2B" w:rsidTr="00022560">
        <w:trPr>
          <w:trHeight w:val="30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60" w:rsidRPr="00653B2B" w:rsidRDefault="00022560" w:rsidP="009E283F">
            <w:pPr>
              <w:jc w:val="center"/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 w:rsidRPr="00653B2B"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5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60" w:rsidRPr="00653B2B" w:rsidRDefault="00022560" w:rsidP="009E283F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 w:rsidRPr="00022560"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Schaffnerpfiff</w:t>
            </w:r>
          </w:p>
        </w:tc>
        <w:tc>
          <w:tcPr>
            <w:tcW w:w="3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60" w:rsidRPr="00653B2B" w:rsidRDefault="00022560" w:rsidP="009E283F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 w:rsidRPr="00653B2B"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 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2560" w:rsidRPr="00653B2B" w:rsidRDefault="00022560" w:rsidP="009E283F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</w:p>
        </w:tc>
      </w:tr>
      <w:tr w:rsidR="00022560" w:rsidRPr="00653B2B" w:rsidTr="00452DAD">
        <w:trPr>
          <w:trHeight w:val="30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60" w:rsidRPr="00653B2B" w:rsidRDefault="00022560" w:rsidP="00022560">
            <w:pPr>
              <w:jc w:val="center"/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 w:rsidRPr="00653B2B"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6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60" w:rsidRPr="00653B2B" w:rsidRDefault="00022560" w:rsidP="00022560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 w:rsidRPr="007026A1"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Kurvenquietschen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60" w:rsidRPr="00653B2B" w:rsidRDefault="00022560" w:rsidP="00022560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 w:rsidRPr="007026A1"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Nur während der Fahrt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2560" w:rsidRPr="00653B2B" w:rsidRDefault="00022560" w:rsidP="00022560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</w:p>
        </w:tc>
      </w:tr>
      <w:tr w:rsidR="00022560" w:rsidRPr="00653B2B" w:rsidTr="0002256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60" w:rsidRPr="00653B2B" w:rsidRDefault="00022560" w:rsidP="009E283F">
            <w:pPr>
              <w:jc w:val="center"/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 w:rsidRPr="00653B2B"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7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60" w:rsidRPr="00653B2B" w:rsidRDefault="00022560" w:rsidP="009E283F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</w:p>
        </w:tc>
        <w:tc>
          <w:tcPr>
            <w:tcW w:w="3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60" w:rsidRPr="00653B2B" w:rsidRDefault="00022560" w:rsidP="009E283F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Speed-Lock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2560" w:rsidRPr="00653B2B" w:rsidRDefault="00022560" w:rsidP="009E283F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</w:p>
        </w:tc>
      </w:tr>
      <w:tr w:rsidR="00022560" w:rsidRPr="00653B2B" w:rsidTr="0002256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60" w:rsidRPr="00653B2B" w:rsidRDefault="00022560" w:rsidP="009E283F">
            <w:pPr>
              <w:jc w:val="center"/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 w:rsidRPr="00653B2B"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60" w:rsidRPr="00653B2B" w:rsidRDefault="00022560" w:rsidP="009E283F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 w:rsidRPr="00653B2B"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Sound ein / aus</w:t>
            </w:r>
            <w:r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 xml:space="preserve">  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60" w:rsidRPr="00653B2B" w:rsidRDefault="00022560" w:rsidP="009E283F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 w:rsidRPr="00653B2B"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2560" w:rsidRPr="00653B2B" w:rsidRDefault="00022560" w:rsidP="009E283F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</w:p>
        </w:tc>
      </w:tr>
      <w:tr w:rsidR="00022560" w:rsidRPr="00653B2B" w:rsidTr="0002256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60" w:rsidRPr="00653B2B" w:rsidRDefault="00022560" w:rsidP="009E283F">
            <w:pPr>
              <w:jc w:val="center"/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 w:rsidRPr="00653B2B"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60" w:rsidRPr="00653B2B" w:rsidRDefault="00022560" w:rsidP="009E283F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 w:rsidRPr="00D92953"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Mute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60" w:rsidRPr="00653B2B" w:rsidRDefault="00022560" w:rsidP="009E283F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 w:rsidRPr="00653B2B"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2560" w:rsidRPr="00653B2B" w:rsidRDefault="00022560" w:rsidP="009E283F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</w:p>
        </w:tc>
      </w:tr>
      <w:tr w:rsidR="00022560" w:rsidRPr="00653B2B" w:rsidTr="0002256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60" w:rsidRPr="00653B2B" w:rsidRDefault="00022560" w:rsidP="009E283F">
            <w:pPr>
              <w:jc w:val="center"/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 w:rsidRPr="00653B2B"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10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60" w:rsidRPr="00653B2B" w:rsidRDefault="00022560" w:rsidP="009E283F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 w:rsidRPr="009E283F"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An- / Abkuppeln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60" w:rsidRPr="00653B2B" w:rsidRDefault="00022560" w:rsidP="009E283F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2560" w:rsidRPr="00653B2B" w:rsidRDefault="00022560" w:rsidP="009E283F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</w:p>
        </w:tc>
      </w:tr>
      <w:tr w:rsidR="00022560" w:rsidRPr="00653B2B" w:rsidTr="0002256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60" w:rsidRPr="00653B2B" w:rsidRDefault="00022560" w:rsidP="009E283F">
            <w:pPr>
              <w:jc w:val="center"/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 w:rsidRPr="00653B2B"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11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60" w:rsidRPr="00653B2B" w:rsidRDefault="00022560" w:rsidP="009E283F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 w:rsidRPr="00022560"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Kompressor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60" w:rsidRPr="00653B2B" w:rsidRDefault="00022560" w:rsidP="009E283F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2560" w:rsidRPr="00653B2B" w:rsidRDefault="00022560" w:rsidP="009E283F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</w:p>
        </w:tc>
      </w:tr>
      <w:tr w:rsidR="00022560" w:rsidRPr="00653B2B" w:rsidTr="0002256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60" w:rsidRPr="00653B2B" w:rsidRDefault="00022560" w:rsidP="00022560">
            <w:pPr>
              <w:jc w:val="center"/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 w:rsidRPr="00653B2B"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12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60" w:rsidRPr="00653B2B" w:rsidRDefault="00022560" w:rsidP="00022560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Horn tief lang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60" w:rsidRPr="00653B2B" w:rsidRDefault="00022560" w:rsidP="00022560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 w:rsidRPr="00653B2B"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2560" w:rsidRPr="00653B2B" w:rsidRDefault="00022560" w:rsidP="00022560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</w:p>
        </w:tc>
      </w:tr>
      <w:tr w:rsidR="00022560" w:rsidRPr="00653B2B" w:rsidTr="00022560">
        <w:trPr>
          <w:trHeight w:val="30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60" w:rsidRPr="00653B2B" w:rsidRDefault="00022560" w:rsidP="00022560">
            <w:pPr>
              <w:jc w:val="center"/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13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60" w:rsidRPr="00653B2B" w:rsidRDefault="00022560" w:rsidP="00022560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Horn tief kurz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60" w:rsidRPr="00653B2B" w:rsidRDefault="00022560" w:rsidP="00022560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2560" w:rsidRPr="00653B2B" w:rsidRDefault="00022560" w:rsidP="00022560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</w:p>
        </w:tc>
      </w:tr>
      <w:tr w:rsidR="00022560" w:rsidRPr="00653B2B" w:rsidTr="0002256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60" w:rsidRPr="00653B2B" w:rsidRDefault="00022560" w:rsidP="00022560">
            <w:pPr>
              <w:jc w:val="center"/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14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60" w:rsidRPr="00653B2B" w:rsidRDefault="00022560" w:rsidP="00022560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 w:rsidRPr="007026A1"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Tür auf - zu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60" w:rsidRPr="00653B2B" w:rsidRDefault="00022560" w:rsidP="00022560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2560" w:rsidRPr="00653B2B" w:rsidRDefault="00022560" w:rsidP="00022560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</w:p>
        </w:tc>
      </w:tr>
      <w:tr w:rsidR="00022560" w:rsidRPr="00653B2B" w:rsidTr="0002256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60" w:rsidRPr="00653B2B" w:rsidRDefault="00022560" w:rsidP="009E283F">
            <w:pPr>
              <w:jc w:val="center"/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15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60" w:rsidRPr="00653B2B" w:rsidRDefault="00022560" w:rsidP="009E283F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Sanden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60" w:rsidRPr="00653B2B" w:rsidRDefault="00022560" w:rsidP="009E283F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 w:rsidRPr="00653B2B"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2560" w:rsidRPr="00653B2B" w:rsidRDefault="00022560" w:rsidP="009E283F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</w:p>
        </w:tc>
      </w:tr>
      <w:tr w:rsidR="00022560" w:rsidRPr="00653B2B" w:rsidTr="0002256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60" w:rsidRDefault="00022560" w:rsidP="009E283F">
            <w:pPr>
              <w:jc w:val="center"/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16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60" w:rsidRPr="00653B2B" w:rsidRDefault="00022560" w:rsidP="009E283F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</w:p>
        </w:tc>
        <w:tc>
          <w:tcPr>
            <w:tcW w:w="3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60" w:rsidRPr="00653B2B" w:rsidRDefault="00022560" w:rsidP="009E283F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Führerstandsbeleuchtung</w:t>
            </w:r>
            <w:proofErr w:type="spellEnd"/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2560" w:rsidRPr="00653B2B" w:rsidRDefault="00022560" w:rsidP="009E283F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FA2</w:t>
            </w:r>
          </w:p>
        </w:tc>
      </w:tr>
      <w:tr w:rsidR="00022560" w:rsidRPr="00653B2B" w:rsidTr="0002256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60" w:rsidRDefault="00022560" w:rsidP="009E283F">
            <w:pPr>
              <w:jc w:val="center"/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17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60" w:rsidRDefault="00022560" w:rsidP="009E283F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</w:p>
        </w:tc>
        <w:tc>
          <w:tcPr>
            <w:tcW w:w="3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60" w:rsidRPr="00653B2B" w:rsidRDefault="00022560" w:rsidP="009E283F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Rangierlicht beidseitig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2560" w:rsidRPr="00653B2B" w:rsidRDefault="00022560" w:rsidP="009E283F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FA0v + FA0r</w:t>
            </w:r>
          </w:p>
        </w:tc>
      </w:tr>
      <w:tr w:rsidR="00022560" w:rsidRPr="00653B2B" w:rsidTr="0002256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60" w:rsidRDefault="00022560" w:rsidP="00022560">
            <w:pPr>
              <w:jc w:val="center"/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18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60" w:rsidRPr="00653B2B" w:rsidRDefault="00022560" w:rsidP="00022560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Lautstärke lauter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60" w:rsidRDefault="00022560" w:rsidP="00022560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2560" w:rsidRDefault="00022560" w:rsidP="00022560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</w:p>
        </w:tc>
      </w:tr>
      <w:tr w:rsidR="00022560" w:rsidRPr="00653B2B" w:rsidTr="0002256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60" w:rsidRDefault="00022560" w:rsidP="00022560">
            <w:pPr>
              <w:jc w:val="center"/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19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60" w:rsidRPr="00653B2B" w:rsidRDefault="00022560" w:rsidP="00022560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AT" w:eastAsia="de-AT"/>
              </w:rPr>
              <w:t>Lautstärke leiser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60" w:rsidRDefault="00022560" w:rsidP="00022560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2560" w:rsidRPr="007026A1" w:rsidRDefault="00022560" w:rsidP="00022560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</w:p>
        </w:tc>
      </w:tr>
      <w:tr w:rsidR="00022560" w:rsidRPr="00653B2B" w:rsidTr="00022560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560" w:rsidRPr="00653B2B" w:rsidRDefault="00022560" w:rsidP="009E283F">
            <w:pPr>
              <w:rPr>
                <w:rFonts w:ascii="Calibri" w:eastAsia="Times New Roman" w:hAnsi="Calibri" w:cs="Times New Roman"/>
                <w:color w:val="000000"/>
                <w:lang w:val="de-AT" w:eastAsia="de-AT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560" w:rsidRPr="00653B2B" w:rsidRDefault="00022560" w:rsidP="009E28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AT" w:eastAsia="de-AT"/>
              </w:rPr>
            </w:pPr>
          </w:p>
        </w:tc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560" w:rsidRPr="00653B2B" w:rsidRDefault="00022560" w:rsidP="009E283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de-AT" w:eastAsia="de-AT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022560" w:rsidRPr="00653B2B" w:rsidRDefault="00022560" w:rsidP="009E283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de-AT" w:eastAsia="de-AT"/>
              </w:rPr>
            </w:pPr>
          </w:p>
        </w:tc>
      </w:tr>
    </w:tbl>
    <w:p w:rsidR="006824A6" w:rsidRDefault="006824A6" w:rsidP="002D3B5D">
      <w:pPr>
        <w:rPr>
          <w:lang w:val="de-DE"/>
        </w:rPr>
      </w:pPr>
    </w:p>
    <w:p w:rsidR="000C68A2" w:rsidRPr="00D95321" w:rsidRDefault="000C68A2" w:rsidP="002D3B5D">
      <w:pPr>
        <w:rPr>
          <w:b/>
          <w:lang w:val="de-DE"/>
        </w:rPr>
      </w:pPr>
      <w:r w:rsidRPr="00D95321">
        <w:rPr>
          <w:b/>
          <w:lang w:val="de-DE"/>
        </w:rPr>
        <w:t>Zufallssounds:</w:t>
      </w:r>
    </w:p>
    <w:p w:rsidR="006522C9" w:rsidRDefault="006522C9" w:rsidP="002D3B5D">
      <w:pPr>
        <w:rPr>
          <w:lang w:val="de-DE"/>
        </w:rPr>
      </w:pPr>
    </w:p>
    <w:p w:rsidR="005118C0" w:rsidRDefault="00022560" w:rsidP="000C68A2">
      <w:pPr>
        <w:rPr>
          <w:lang w:val="de-DE"/>
        </w:rPr>
      </w:pPr>
      <w:r>
        <w:rPr>
          <w:lang w:val="de-DE"/>
        </w:rPr>
        <w:t xml:space="preserve">Z1: </w:t>
      </w:r>
      <w:r w:rsidR="00D92953">
        <w:rPr>
          <w:lang w:val="de-DE"/>
        </w:rPr>
        <w:t>Kompressor</w:t>
      </w:r>
    </w:p>
    <w:p w:rsidR="00744FC6" w:rsidRDefault="00744FC6" w:rsidP="000C68A2">
      <w:pPr>
        <w:rPr>
          <w:lang w:val="de-DE"/>
        </w:rPr>
      </w:pPr>
    </w:p>
    <w:p w:rsidR="000C1804" w:rsidRDefault="000C1804" w:rsidP="000C68A2">
      <w:pPr>
        <w:rPr>
          <w:lang w:val="de-DE"/>
        </w:rPr>
      </w:pPr>
    </w:p>
    <w:p w:rsidR="004C5533" w:rsidRPr="00D95321" w:rsidRDefault="000C68A2" w:rsidP="000C68A2">
      <w:pPr>
        <w:rPr>
          <w:b/>
          <w:lang w:val="de-DE"/>
        </w:rPr>
      </w:pPr>
      <w:r w:rsidRPr="00D95321">
        <w:rPr>
          <w:b/>
          <w:lang w:val="de-DE"/>
        </w:rPr>
        <w:t>Geänderte CVs:</w:t>
      </w:r>
    </w:p>
    <w:p w:rsidR="00C938AA" w:rsidRDefault="00C938AA" w:rsidP="000C68A2">
      <w:pPr>
        <w:rPr>
          <w:lang w:val="de-DE"/>
        </w:rPr>
      </w:pPr>
    </w:p>
    <w:tbl>
      <w:tblPr>
        <w:tblW w:w="9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40"/>
        <w:gridCol w:w="4680"/>
      </w:tblGrid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  1 =   3  Fahrzeugadresse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CV# 372 = 130  </w:t>
            </w:r>
            <w:proofErr w:type="spellStart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EMotor</w:t>
            </w:r>
            <w:proofErr w:type="spellEnd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 Lautstärke Beschleunigen</w:t>
            </w:r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  3 =  30  Beschleunigungszeit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CV# 373 =  85  </w:t>
            </w:r>
            <w:proofErr w:type="spellStart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EMotor</w:t>
            </w:r>
            <w:proofErr w:type="spellEnd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 Lautstärke Bremsen</w:t>
            </w:r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  4 = 254  Verzögerungszeit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387 =   1  Diesel Stufe Beschl.-</w:t>
            </w:r>
            <w:proofErr w:type="spellStart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Abhängigk</w:t>
            </w:r>
            <w:proofErr w:type="spellEnd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.</w:t>
            </w:r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  5 = 160  Geschwindigkeit Max.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389 = 200  Diesel Stufe Beschl.-Limit</w:t>
            </w:r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  9 =  99  Motorregelung Periode/Länge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CV# 394 = 128  ZIMO </w:t>
            </w:r>
            <w:proofErr w:type="spellStart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Konfig</w:t>
            </w:r>
            <w:proofErr w:type="spellEnd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 4 (Binär)</w:t>
            </w:r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 10 =  50  Motorregelung Mid-FS für Ausregelung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395 =  55  Max. Lautstärke</w:t>
            </w:r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CV#  29 =  10  DCC </w:t>
            </w:r>
            <w:proofErr w:type="spellStart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Konfig</w:t>
            </w:r>
            <w:proofErr w:type="spellEnd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 (Binär)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396 =  19  Leiser-Taste</w:t>
            </w:r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CV#  36 =   4  </w:t>
            </w:r>
            <w:proofErr w:type="spellStart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Function</w:t>
            </w:r>
            <w:proofErr w:type="spellEnd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 Mapping F2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397 =  18  Lauter-Taste</w:t>
            </w:r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 56 =  35  Motorregelung PI-Werte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431 =  29  ZIMO Mapping 1 M-</w:t>
            </w:r>
            <w:proofErr w:type="spellStart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Tast</w:t>
            </w:r>
            <w:proofErr w:type="spellEnd"/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CV#  57 = 140  </w:t>
            </w:r>
            <w:proofErr w:type="spellStart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Motorreg</w:t>
            </w:r>
            <w:proofErr w:type="spellEnd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. </w:t>
            </w:r>
            <w:proofErr w:type="spellStart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Referenzspg</w:t>
            </w:r>
            <w:proofErr w:type="spellEnd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432 =  14  ZIMO Mapping 1 A1 vor</w:t>
            </w:r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CV#  58 = 120  </w:t>
            </w:r>
            <w:proofErr w:type="spellStart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Motorreg</w:t>
            </w:r>
            <w:proofErr w:type="spellEnd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. Regeleinfluss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433 =  15  ZIMO Mapping 1 A2 vor</w:t>
            </w:r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CV#  60 =  70  </w:t>
            </w:r>
            <w:proofErr w:type="spellStart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Dimmwert</w:t>
            </w:r>
            <w:proofErr w:type="spellEnd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 allgemein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434 =  14  ZIMO Mapping 1 A1 rück</w:t>
            </w:r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CV#  61 =  97  </w:t>
            </w:r>
            <w:proofErr w:type="spellStart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Function</w:t>
            </w:r>
            <w:proofErr w:type="spellEnd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 Mapping </w:t>
            </w:r>
            <w:proofErr w:type="spellStart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Konfig</w:t>
            </w:r>
            <w:proofErr w:type="spellEnd"/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435 =  15  ZIMO Mapping 1 A2 rück</w:t>
            </w:r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113 =  20  Motorregelung Ausregelung bei Mid-FS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438 =   1  ZIMO Mapping 2 A1 vor</w:t>
            </w:r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CV# 125 =  88  Effekte </w:t>
            </w:r>
            <w:proofErr w:type="spellStart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Lvor</w:t>
            </w:r>
            <w:proofErr w:type="spellEnd"/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439 =   1  ZIMO Mapping 2 A2 vor</w:t>
            </w:r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CV# 126 =  88  Effekte </w:t>
            </w:r>
            <w:proofErr w:type="spellStart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Lrück</w:t>
            </w:r>
            <w:proofErr w:type="spellEnd"/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440 =   1  ZIMO Mapping 2 A1 rück</w:t>
            </w:r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127 =  88  Effekte FA1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441 =   1  ZIMO Mapping 2 A2 rück</w:t>
            </w:r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128 =  60  Effekte FA2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442 =  17  ZIMO Mapping 3 F-</w:t>
            </w:r>
            <w:proofErr w:type="spellStart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Tast</w:t>
            </w:r>
            <w:proofErr w:type="spellEnd"/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lastRenderedPageBreak/>
              <w:t xml:space="preserve">CV# 146 =  35  </w:t>
            </w:r>
            <w:proofErr w:type="spellStart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Leergang</w:t>
            </w:r>
            <w:proofErr w:type="spellEnd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 Richtungswechsel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443 = 255  ZIMO Mapping 3 M-</w:t>
            </w:r>
            <w:proofErr w:type="spellStart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Tast</w:t>
            </w:r>
            <w:proofErr w:type="spellEnd"/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CV# 154 =  20  ZIMO </w:t>
            </w:r>
            <w:proofErr w:type="spellStart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Konfig</w:t>
            </w:r>
            <w:proofErr w:type="spellEnd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 2 (Binär)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444 =  46  ZIMO Mapping 3 A1 vor</w:t>
            </w:r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CV# 190 =   5  Effekte </w:t>
            </w:r>
            <w:proofErr w:type="spellStart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Aufdimm</w:t>
            </w:r>
            <w:proofErr w:type="spellEnd"/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445 =  47  ZIMO Mapping 3 A2 vor</w:t>
            </w:r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CV# 191 =   2  Effekte </w:t>
            </w:r>
            <w:proofErr w:type="spellStart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Abdimm</w:t>
            </w:r>
            <w:proofErr w:type="spellEnd"/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446 =  46  ZIMO Mapping 3 A1 rück</w:t>
            </w:r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266 =  35  Gesamtlautstärke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447 =  47  ZIMO Mapping 3 A2 rück</w:t>
            </w:r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273 =  20  Anfahrverzögerung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448 =  16  ZIMO Mapping 4 F-</w:t>
            </w:r>
            <w:proofErr w:type="spellStart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Tast</w:t>
            </w:r>
            <w:proofErr w:type="spellEnd"/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275 = 170  Lautstärke Konstant Langsam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449 = 253  ZIMO Mapping 4 M-</w:t>
            </w:r>
            <w:proofErr w:type="spellStart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Tast</w:t>
            </w:r>
            <w:proofErr w:type="spellEnd"/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276 = 180  Lautstärke Konstant Schnell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450 =   2  ZIMO Mapping 4 A1 vor</w:t>
            </w:r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277 = 100  Lautstärke Lastabhängigkeit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452 =   2  ZIMO Mapping 4 A1 rück</w:t>
            </w:r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280 =  15  Diesel Lasteinfluss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CV# 508 = 249  ZIMO Mapping </w:t>
            </w:r>
            <w:proofErr w:type="spellStart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Dimmwert</w:t>
            </w:r>
            <w:proofErr w:type="spellEnd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 1</w:t>
            </w:r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CV# 282 =  70  Dauer der </w:t>
            </w:r>
            <w:proofErr w:type="spellStart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Beschleun</w:t>
            </w:r>
            <w:proofErr w:type="spellEnd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. Lautstärke [0,1s]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CV# 513 =  26  F1 Sound-Nummer </w:t>
            </w:r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283 = 180  Lautstärke beim Beschleunigen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514 = 181  F1 Lautstärke</w:t>
            </w:r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284 =   3  Schwelle für Verzögerungs-Lautstärke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CV# 519 =  19  F3 Sound-Nummer </w:t>
            </w:r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285 =  20  Dauer der Verzögerungs-</w:t>
            </w:r>
            <w:proofErr w:type="spellStart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Lautst</w:t>
            </w:r>
            <w:proofErr w:type="spellEnd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. [0,1s]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CV# 522 =  31  F4 Sound-Nummer </w:t>
            </w:r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286 = 160  Lautstärke bei Verzögerung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CV# 525 =  32  F5 Sound-Nummer </w:t>
            </w:r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287 =  45  Brems-Quietsch-Schwelle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CV# 540 =  22  F10 Sound-Nummer </w:t>
            </w:r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288 = 130  Brems-Quietsch-Mindestfahrzeit [0,1s]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541 = 181  F10 Lautstärke</w:t>
            </w:r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CV# 290 =  50  Thyristor Tonhöhe / FS </w:t>
            </w:r>
            <w:proofErr w:type="spellStart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mid</w:t>
            </w:r>
            <w:proofErr w:type="spellEnd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542 =   8  F10 Loop-Info</w:t>
            </w:r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291 = 100  Thyristor Tonhöhe max.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CV# 543 =  23  F11 Sound-Nummer </w:t>
            </w:r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CV# 292 =  90  Thyristor Fahrstufe </w:t>
            </w:r>
            <w:proofErr w:type="spellStart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mid</w:t>
            </w:r>
            <w:proofErr w:type="spellEnd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544 = 128  F11 Lautstärke</w:t>
            </w:r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293 =  95  Thyristor Lautstärke konstant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545 =  72  F11 Loop-Info</w:t>
            </w:r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CV# 294 = 115  Thyristor </w:t>
            </w:r>
            <w:proofErr w:type="spellStart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Lautst</w:t>
            </w:r>
            <w:proofErr w:type="spellEnd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. Beschleunigung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CV# 546 =  33  F12 Sound-Nummer </w:t>
            </w:r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CV# 295 =  80  Thyristor </w:t>
            </w:r>
            <w:proofErr w:type="spellStart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Lautst</w:t>
            </w:r>
            <w:proofErr w:type="spellEnd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. Verzögerung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CV# 549 =  20  F13 Sound-Nummer </w:t>
            </w:r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CV# 296 = 130  </w:t>
            </w:r>
            <w:proofErr w:type="spellStart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EMotor</w:t>
            </w:r>
            <w:proofErr w:type="spellEnd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 Lautstärke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CV# 552 =  29  F14 Sound-Nummer </w:t>
            </w:r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CV# 297 =  25  </w:t>
            </w:r>
            <w:proofErr w:type="spellStart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EMotor</w:t>
            </w:r>
            <w:proofErr w:type="spellEnd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 min. Fahrstufe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553 = 128  F14 Lautstärke</w:t>
            </w:r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CV# 298 = 120  </w:t>
            </w:r>
            <w:proofErr w:type="spellStart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EMotor</w:t>
            </w:r>
            <w:proofErr w:type="spellEnd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 Lautstärke Steigung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CV# 555 =  36  F15 Sound-Nummer </w:t>
            </w:r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307 = 128  Kurvenquietschen Eingänge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556 =  91  F15 Lautstärke</w:t>
            </w:r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308 =   6  Kurvenquietschen Taste (1-28)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557 =  72  F15 Loop-Info</w:t>
            </w:r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309 =   1  Bremstaste Taste (1-28)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CV# 577 =  34  Bremsenquietschen </w:t>
            </w:r>
            <w:proofErr w:type="spellStart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Sou'Nr</w:t>
            </w:r>
            <w:proofErr w:type="spellEnd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 </w:t>
            </w:r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313 = 109  Mute-Taste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579 =  35  Thyristor Sound Nummer</w:t>
            </w:r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314 =  45  Mute Ein-/Ausblendzeit [0,1s]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CV# 581 =  24  Anfahrpfiff </w:t>
            </w:r>
            <w:proofErr w:type="spellStart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Sou'Nr</w:t>
            </w:r>
            <w:proofErr w:type="spellEnd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 </w:t>
            </w:r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CV# 315 =  80  Z1 </w:t>
            </w:r>
            <w:proofErr w:type="spellStart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Min'intervall</w:t>
            </w:r>
            <w:proofErr w:type="spellEnd"/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582 =  91  Anfahrpfiff Lautstärke</w:t>
            </w:r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CV# 316 = 160  Z1 </w:t>
            </w:r>
            <w:proofErr w:type="spellStart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Max'intervall</w:t>
            </w:r>
            <w:proofErr w:type="spellEnd"/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CV# 585 =  25  </w:t>
            </w:r>
            <w:proofErr w:type="spellStart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EMotor</w:t>
            </w:r>
            <w:proofErr w:type="spellEnd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 Sound Nummer</w:t>
            </w:r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317 =   9  Z1 Abspieldauer [s]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603 =  30  Kurvenquietschen Sound-Nummer</w:t>
            </w:r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CV# 318 = 120  Z2 </w:t>
            </w:r>
            <w:proofErr w:type="spellStart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Min'intervall</w:t>
            </w:r>
            <w:proofErr w:type="spellEnd"/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604 = 181  Kurvenquietschen Lautstärke</w:t>
            </w:r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CV# 319 = 180  Z2 </w:t>
            </w:r>
            <w:proofErr w:type="spellStart"/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Max'intervall</w:t>
            </w:r>
            <w:proofErr w:type="spellEnd"/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 xml:space="preserve">CV# 744 =  23  Z1 Sound-Nummer </w:t>
            </w:r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320 =   9  Z2 Abspieldauer [s]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745 = 128  Z1 Lautstärke</w:t>
            </w:r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349 =  17  Bremstaste Verlauf (wie CV4)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746 =   8  Z1 Loop-Info</w:t>
            </w:r>
          </w:p>
        </w:tc>
      </w:tr>
      <w:tr w:rsidR="005F4408" w:rsidRPr="005F4408" w:rsidTr="005F4408">
        <w:trPr>
          <w:trHeight w:val="300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  <w:r w:rsidRPr="005F4408">
              <w:rPr>
                <w:rFonts w:ascii="Calibri" w:eastAsia="Times New Roman" w:hAnsi="Calibri" w:cs="Calibri"/>
                <w:color w:val="000000"/>
                <w:lang w:val="de-AT" w:eastAsia="de-AT"/>
              </w:rPr>
              <w:t>CV# 356 =   7  Speed Lock-Taste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408" w:rsidRPr="005F4408" w:rsidRDefault="005F4408" w:rsidP="005F4408">
            <w:pPr>
              <w:rPr>
                <w:rFonts w:ascii="Calibri" w:eastAsia="Times New Roman" w:hAnsi="Calibri" w:cs="Calibri"/>
                <w:color w:val="000000"/>
                <w:lang w:val="de-AT" w:eastAsia="de-AT"/>
              </w:rPr>
            </w:pPr>
          </w:p>
        </w:tc>
      </w:tr>
    </w:tbl>
    <w:p w:rsidR="009E283F" w:rsidRDefault="009E283F" w:rsidP="009E283F">
      <w:pPr>
        <w:rPr>
          <w:lang w:val="de-DE"/>
        </w:rPr>
      </w:pPr>
    </w:p>
    <w:p w:rsidR="005F4408" w:rsidRDefault="005F4408" w:rsidP="009E283F">
      <w:pPr>
        <w:rPr>
          <w:lang w:val="de-DE"/>
        </w:rPr>
      </w:pPr>
    </w:p>
    <w:p w:rsidR="005F4408" w:rsidRDefault="005F4408" w:rsidP="009E283F">
      <w:pPr>
        <w:rPr>
          <w:lang w:val="de-DE"/>
        </w:rPr>
      </w:pPr>
    </w:p>
    <w:p w:rsidR="005F4408" w:rsidRDefault="005F4408" w:rsidP="009E283F">
      <w:pPr>
        <w:rPr>
          <w:lang w:val="de-DE"/>
        </w:rPr>
      </w:pPr>
    </w:p>
    <w:p w:rsidR="005F4408" w:rsidRDefault="005F4408" w:rsidP="009E283F">
      <w:pPr>
        <w:rPr>
          <w:lang w:val="de-DE"/>
        </w:rPr>
      </w:pPr>
    </w:p>
    <w:p w:rsidR="005F4408" w:rsidRDefault="005F4408" w:rsidP="009E283F">
      <w:pPr>
        <w:rPr>
          <w:lang w:val="de-DE"/>
        </w:rPr>
      </w:pPr>
    </w:p>
    <w:p w:rsidR="002A1381" w:rsidRPr="009E283F" w:rsidRDefault="002A1381" w:rsidP="009E283F">
      <w:pPr>
        <w:rPr>
          <w:lang w:val="de-DE"/>
        </w:rPr>
      </w:pPr>
    </w:p>
    <w:p w:rsidR="002A5884" w:rsidRDefault="002A5884" w:rsidP="00C938AA">
      <w:pPr>
        <w:rPr>
          <w:lang w:val="de-DE"/>
        </w:rPr>
      </w:pPr>
    </w:p>
    <w:p w:rsidR="00E450D2" w:rsidRPr="00D95321" w:rsidRDefault="00E450D2" w:rsidP="00C938AA">
      <w:pPr>
        <w:rPr>
          <w:b/>
          <w:lang w:val="de-DE"/>
        </w:rPr>
      </w:pPr>
      <w:r w:rsidRPr="00D95321">
        <w:rPr>
          <w:b/>
          <w:lang w:val="de-DE"/>
        </w:rPr>
        <w:lastRenderedPageBreak/>
        <w:t>Sample Info.:</w:t>
      </w:r>
    </w:p>
    <w:p w:rsidR="00D92953" w:rsidRDefault="00D92953" w:rsidP="00C938AA">
      <w:pPr>
        <w:rPr>
          <w:lang w:val="de-DE"/>
        </w:rPr>
      </w:pPr>
    </w:p>
    <w:p w:rsidR="00357AB3" w:rsidRPr="00357AB3" w:rsidRDefault="00357AB3" w:rsidP="00357AB3">
      <w:pPr>
        <w:rPr>
          <w:lang w:val="de-DE"/>
        </w:rPr>
      </w:pPr>
      <w:r w:rsidRPr="00357AB3">
        <w:rPr>
          <w:lang w:val="de-DE"/>
        </w:rPr>
        <w:t>19</w:t>
      </w:r>
      <w:r w:rsidRPr="00357AB3">
        <w:rPr>
          <w:lang w:val="de-DE"/>
        </w:rPr>
        <w:tab/>
        <w:t>218_Horn_hoch_kurz_höher.wav</w:t>
      </w:r>
    </w:p>
    <w:p w:rsidR="00357AB3" w:rsidRPr="00357AB3" w:rsidRDefault="00357AB3" w:rsidP="00357AB3">
      <w:pPr>
        <w:rPr>
          <w:lang w:val="de-DE"/>
        </w:rPr>
      </w:pPr>
      <w:r w:rsidRPr="00357AB3">
        <w:rPr>
          <w:lang w:val="de-DE"/>
        </w:rPr>
        <w:t>20</w:t>
      </w:r>
      <w:r w:rsidRPr="00357AB3">
        <w:rPr>
          <w:lang w:val="de-DE"/>
        </w:rPr>
        <w:tab/>
        <w:t>218_Horn_tief_kurz_höher.wav</w:t>
      </w:r>
    </w:p>
    <w:p w:rsidR="00357AB3" w:rsidRPr="00357AB3" w:rsidRDefault="00357AB3" w:rsidP="00357AB3">
      <w:pPr>
        <w:rPr>
          <w:lang w:val="de-DE"/>
        </w:rPr>
      </w:pPr>
      <w:r w:rsidRPr="00357AB3">
        <w:rPr>
          <w:lang w:val="de-DE"/>
        </w:rPr>
        <w:t>21</w:t>
      </w:r>
      <w:r w:rsidRPr="00357AB3">
        <w:rPr>
          <w:lang w:val="de-DE"/>
        </w:rPr>
        <w:tab/>
        <w:t>218_Horn_hoch_lang_höher.wav</w:t>
      </w:r>
    </w:p>
    <w:p w:rsidR="00357AB3" w:rsidRPr="00357AB3" w:rsidRDefault="00357AB3" w:rsidP="00357AB3">
      <w:pPr>
        <w:rPr>
          <w:lang w:val="de-DE"/>
        </w:rPr>
      </w:pPr>
      <w:r w:rsidRPr="00357AB3">
        <w:rPr>
          <w:lang w:val="de-DE"/>
        </w:rPr>
        <w:t>22</w:t>
      </w:r>
      <w:r w:rsidRPr="00357AB3">
        <w:rPr>
          <w:lang w:val="de-DE"/>
        </w:rPr>
        <w:tab/>
        <w:t>Kupplung-on-off_BR212.wav</w:t>
      </w:r>
    </w:p>
    <w:p w:rsidR="00357AB3" w:rsidRPr="00357AB3" w:rsidRDefault="00357AB3" w:rsidP="00357AB3">
      <w:pPr>
        <w:rPr>
          <w:lang w:val="de-DE"/>
        </w:rPr>
      </w:pPr>
      <w:r w:rsidRPr="00357AB3">
        <w:rPr>
          <w:lang w:val="de-DE"/>
        </w:rPr>
        <w:t>23</w:t>
      </w:r>
      <w:r w:rsidRPr="00357AB3">
        <w:rPr>
          <w:lang w:val="de-DE"/>
        </w:rPr>
        <w:tab/>
        <w:t>Kompressor_BR218_2.wav</w:t>
      </w:r>
    </w:p>
    <w:p w:rsidR="00357AB3" w:rsidRPr="00357AB3" w:rsidRDefault="00357AB3" w:rsidP="00357AB3">
      <w:pPr>
        <w:rPr>
          <w:lang w:val="de-DE"/>
        </w:rPr>
      </w:pPr>
      <w:r w:rsidRPr="00357AB3">
        <w:rPr>
          <w:lang w:val="de-DE"/>
        </w:rPr>
        <w:t>24</w:t>
      </w:r>
      <w:r w:rsidRPr="00357AB3">
        <w:rPr>
          <w:lang w:val="de-DE"/>
        </w:rPr>
        <w:tab/>
        <w:t>Bremse lösen.wav</w:t>
      </w:r>
    </w:p>
    <w:p w:rsidR="00357AB3" w:rsidRPr="00357AB3" w:rsidRDefault="00357AB3" w:rsidP="00357AB3">
      <w:pPr>
        <w:rPr>
          <w:lang w:val="de-DE"/>
        </w:rPr>
      </w:pPr>
      <w:r w:rsidRPr="00357AB3">
        <w:rPr>
          <w:lang w:val="de-DE"/>
        </w:rPr>
        <w:t>25</w:t>
      </w:r>
      <w:r w:rsidRPr="00357AB3">
        <w:rPr>
          <w:lang w:val="de-DE"/>
        </w:rPr>
        <w:tab/>
        <w:t>E-Motor loop.wav</w:t>
      </w:r>
    </w:p>
    <w:p w:rsidR="00357AB3" w:rsidRPr="00357AB3" w:rsidRDefault="00357AB3" w:rsidP="00357AB3">
      <w:pPr>
        <w:rPr>
          <w:lang w:val="de-DE"/>
        </w:rPr>
      </w:pPr>
      <w:r w:rsidRPr="00357AB3">
        <w:rPr>
          <w:lang w:val="de-DE"/>
        </w:rPr>
        <w:t>26</w:t>
      </w:r>
      <w:r w:rsidRPr="00357AB3">
        <w:rPr>
          <w:lang w:val="de-DE"/>
        </w:rPr>
        <w:tab/>
        <w:t>Hptbremsventil.wav</w:t>
      </w:r>
    </w:p>
    <w:p w:rsidR="00357AB3" w:rsidRPr="00357AB3" w:rsidRDefault="00357AB3" w:rsidP="00357AB3">
      <w:pPr>
        <w:rPr>
          <w:lang w:val="de-DE"/>
        </w:rPr>
      </w:pPr>
      <w:r w:rsidRPr="00357AB3">
        <w:rPr>
          <w:lang w:val="de-DE"/>
        </w:rPr>
        <w:t>27</w:t>
      </w:r>
      <w:r w:rsidRPr="00357AB3">
        <w:rPr>
          <w:lang w:val="de-DE"/>
        </w:rPr>
        <w:tab/>
        <w:t>Luftzisch.wav</w:t>
      </w:r>
    </w:p>
    <w:p w:rsidR="00357AB3" w:rsidRPr="00357AB3" w:rsidRDefault="00357AB3" w:rsidP="00357AB3">
      <w:pPr>
        <w:rPr>
          <w:lang w:val="de-DE"/>
        </w:rPr>
      </w:pPr>
      <w:r w:rsidRPr="00357AB3">
        <w:rPr>
          <w:lang w:val="de-DE"/>
        </w:rPr>
        <w:t>29</w:t>
      </w:r>
      <w:r w:rsidRPr="00357AB3">
        <w:rPr>
          <w:lang w:val="de-DE"/>
        </w:rPr>
        <w:tab/>
        <w:t>Tür auf - zu.wav</w:t>
      </w:r>
    </w:p>
    <w:p w:rsidR="00357AB3" w:rsidRPr="00357AB3" w:rsidRDefault="00357AB3" w:rsidP="00357AB3">
      <w:pPr>
        <w:rPr>
          <w:lang w:val="de-DE"/>
        </w:rPr>
      </w:pPr>
      <w:r w:rsidRPr="00357AB3">
        <w:rPr>
          <w:lang w:val="de-DE"/>
        </w:rPr>
        <w:t>30</w:t>
      </w:r>
      <w:r w:rsidRPr="00357AB3">
        <w:rPr>
          <w:lang w:val="de-DE"/>
        </w:rPr>
        <w:tab/>
        <w:t>Kurvenquietschen.wav</w:t>
      </w:r>
    </w:p>
    <w:p w:rsidR="00357AB3" w:rsidRPr="00357AB3" w:rsidRDefault="00357AB3" w:rsidP="00357AB3">
      <w:pPr>
        <w:rPr>
          <w:lang w:val="de-DE"/>
        </w:rPr>
      </w:pPr>
      <w:r w:rsidRPr="00357AB3">
        <w:rPr>
          <w:lang w:val="de-DE"/>
        </w:rPr>
        <w:t>31</w:t>
      </w:r>
      <w:r w:rsidRPr="00357AB3">
        <w:rPr>
          <w:lang w:val="de-DE"/>
        </w:rPr>
        <w:tab/>
        <w:t>218_Horn_tief_hoch_höher.wav</w:t>
      </w:r>
    </w:p>
    <w:p w:rsidR="00357AB3" w:rsidRPr="00357AB3" w:rsidRDefault="00357AB3" w:rsidP="00357AB3">
      <w:pPr>
        <w:rPr>
          <w:lang w:val="de-DE"/>
        </w:rPr>
      </w:pPr>
      <w:r w:rsidRPr="00357AB3">
        <w:rPr>
          <w:lang w:val="de-DE"/>
        </w:rPr>
        <w:t>32</w:t>
      </w:r>
      <w:r w:rsidRPr="00357AB3">
        <w:rPr>
          <w:lang w:val="de-DE"/>
        </w:rPr>
        <w:tab/>
        <w:t>Schaffnerpfiff.wav</w:t>
      </w:r>
    </w:p>
    <w:p w:rsidR="00357AB3" w:rsidRPr="00357AB3" w:rsidRDefault="00357AB3" w:rsidP="00357AB3">
      <w:pPr>
        <w:rPr>
          <w:lang w:val="de-DE"/>
        </w:rPr>
      </w:pPr>
      <w:r w:rsidRPr="00357AB3">
        <w:rPr>
          <w:lang w:val="de-DE"/>
        </w:rPr>
        <w:t>33</w:t>
      </w:r>
      <w:r w:rsidRPr="00357AB3">
        <w:rPr>
          <w:lang w:val="de-DE"/>
        </w:rPr>
        <w:tab/>
        <w:t>218_Horn_tief_lang_höher.wav</w:t>
      </w:r>
    </w:p>
    <w:p w:rsidR="00357AB3" w:rsidRPr="00357AB3" w:rsidRDefault="00357AB3" w:rsidP="00357AB3">
      <w:pPr>
        <w:rPr>
          <w:lang w:val="de-DE"/>
        </w:rPr>
      </w:pPr>
      <w:r w:rsidRPr="00357AB3">
        <w:rPr>
          <w:lang w:val="de-DE"/>
        </w:rPr>
        <w:t>34</w:t>
      </w:r>
      <w:r w:rsidRPr="00357AB3">
        <w:rPr>
          <w:lang w:val="de-DE"/>
        </w:rPr>
        <w:tab/>
        <w:t>Bremse BR 218.wav</w:t>
      </w:r>
    </w:p>
    <w:p w:rsidR="00357AB3" w:rsidRPr="00357AB3" w:rsidRDefault="00357AB3" w:rsidP="00357AB3">
      <w:pPr>
        <w:rPr>
          <w:lang w:val="de-DE"/>
        </w:rPr>
      </w:pPr>
      <w:r w:rsidRPr="00357AB3">
        <w:rPr>
          <w:lang w:val="de-DE"/>
        </w:rPr>
        <w:t>35</w:t>
      </w:r>
      <w:r w:rsidRPr="00357AB3">
        <w:rPr>
          <w:lang w:val="de-DE"/>
        </w:rPr>
        <w:tab/>
        <w:t>Thyristor BR 120 filt.wav</w:t>
      </w:r>
    </w:p>
    <w:p w:rsidR="00EE4B72" w:rsidRDefault="00357AB3" w:rsidP="00357AB3">
      <w:pPr>
        <w:rPr>
          <w:lang w:val="de-DE"/>
        </w:rPr>
      </w:pPr>
      <w:r w:rsidRPr="00357AB3">
        <w:rPr>
          <w:lang w:val="de-DE"/>
        </w:rPr>
        <w:t>36</w:t>
      </w:r>
      <w:r w:rsidRPr="00357AB3">
        <w:rPr>
          <w:lang w:val="de-DE"/>
        </w:rPr>
        <w:tab/>
        <w:t>Sanden.wav</w:t>
      </w:r>
    </w:p>
    <w:p w:rsidR="00EE4B72" w:rsidRPr="00EE4B72" w:rsidRDefault="00EE4B72" w:rsidP="00EE4B72">
      <w:pPr>
        <w:rPr>
          <w:lang w:val="de-DE"/>
        </w:rPr>
      </w:pPr>
    </w:p>
    <w:p w:rsidR="00EE4B72" w:rsidRPr="00EE4B72" w:rsidRDefault="00EE4B72" w:rsidP="00EE4B72">
      <w:pPr>
        <w:rPr>
          <w:lang w:val="de-DE"/>
        </w:rPr>
      </w:pPr>
    </w:p>
    <w:p w:rsidR="00EE4B72" w:rsidRPr="00EE4B72" w:rsidRDefault="00EE4B72" w:rsidP="00EE4B72">
      <w:pPr>
        <w:rPr>
          <w:lang w:val="de-DE"/>
        </w:rPr>
      </w:pPr>
    </w:p>
    <w:p w:rsidR="00EE4B72" w:rsidRPr="00EE4B72" w:rsidRDefault="00EE4B72" w:rsidP="00EE4B72">
      <w:pPr>
        <w:rPr>
          <w:lang w:val="de-DE"/>
        </w:rPr>
      </w:pPr>
    </w:p>
    <w:p w:rsidR="00EE4B72" w:rsidRDefault="00EE4B72" w:rsidP="00EE4B72">
      <w:pPr>
        <w:rPr>
          <w:lang w:val="de-DE"/>
        </w:rPr>
      </w:pPr>
    </w:p>
    <w:p w:rsidR="00EE4B72" w:rsidRDefault="00EE4B72" w:rsidP="00EE4B72">
      <w:pPr>
        <w:rPr>
          <w:lang w:val="de-DE"/>
        </w:rPr>
      </w:pPr>
    </w:p>
    <w:p w:rsidR="00EE4B72" w:rsidRDefault="00EE4B72" w:rsidP="00EE4B72">
      <w:pPr>
        <w:rPr>
          <w:lang w:val="de-DE"/>
        </w:rPr>
      </w:pPr>
    </w:p>
    <w:p w:rsidR="00EE4B72" w:rsidRDefault="00EE4B72" w:rsidP="00EE4B72">
      <w:pPr>
        <w:rPr>
          <w:lang w:val="de-DE"/>
        </w:rPr>
      </w:pPr>
    </w:p>
    <w:p w:rsidR="005F4408" w:rsidRDefault="005F4408" w:rsidP="00EE4B72">
      <w:pPr>
        <w:rPr>
          <w:lang w:val="de-DE"/>
        </w:rPr>
      </w:pPr>
    </w:p>
    <w:p w:rsidR="005F4408" w:rsidRDefault="005F4408" w:rsidP="00EE4B72">
      <w:pPr>
        <w:rPr>
          <w:lang w:val="de-DE"/>
        </w:rPr>
      </w:pPr>
    </w:p>
    <w:p w:rsidR="005F4408" w:rsidRDefault="005F4408" w:rsidP="00EE4B72">
      <w:pPr>
        <w:rPr>
          <w:lang w:val="de-DE"/>
        </w:rPr>
      </w:pPr>
    </w:p>
    <w:p w:rsidR="005F4408" w:rsidRDefault="005F4408" w:rsidP="00EE4B72">
      <w:pPr>
        <w:rPr>
          <w:lang w:val="de-DE"/>
        </w:rPr>
      </w:pPr>
    </w:p>
    <w:p w:rsidR="005F4408" w:rsidRDefault="005F4408" w:rsidP="00EE4B72">
      <w:pPr>
        <w:rPr>
          <w:lang w:val="de-DE"/>
        </w:rPr>
      </w:pPr>
    </w:p>
    <w:p w:rsidR="005F4408" w:rsidRDefault="005F4408" w:rsidP="00EE4B72">
      <w:pPr>
        <w:rPr>
          <w:lang w:val="de-DE"/>
        </w:rPr>
      </w:pPr>
      <w:bookmarkStart w:id="0" w:name="_GoBack"/>
      <w:bookmarkEnd w:id="0"/>
    </w:p>
    <w:p w:rsidR="00EE4B72" w:rsidRDefault="00EE4B72" w:rsidP="00EE4B72">
      <w:pPr>
        <w:rPr>
          <w:lang w:val="de-DE"/>
        </w:rPr>
      </w:pPr>
    </w:p>
    <w:p w:rsidR="00EE4B72" w:rsidRPr="00EE4B72" w:rsidRDefault="00EE4B72" w:rsidP="00EE4B72">
      <w:pPr>
        <w:rPr>
          <w:lang w:val="de-DE"/>
        </w:rPr>
      </w:pPr>
    </w:p>
    <w:p w:rsidR="00EE4B72" w:rsidRDefault="00EE4B72" w:rsidP="00EE4B72">
      <w:pPr>
        <w:rPr>
          <w:lang w:val="de-DE"/>
        </w:rPr>
      </w:pPr>
    </w:p>
    <w:p w:rsidR="00EE4B72" w:rsidRDefault="00EE4B72" w:rsidP="00EE4B72">
      <w:pPr>
        <w:rPr>
          <w:lang w:val="de-DE"/>
        </w:rPr>
      </w:pPr>
      <w:r w:rsidRPr="00AE6329">
        <w:rPr>
          <w:lang w:val="de-DE"/>
        </w:rPr>
        <w:t xml:space="preserve">Bei Fragen: </w:t>
      </w:r>
      <w:hyperlink r:id="rId5" w:history="1">
        <w:r w:rsidRPr="00B613F3">
          <w:rPr>
            <w:rStyle w:val="Hyperlink"/>
            <w:lang w:val="de-DE"/>
          </w:rPr>
          <w:t>alexander.mayer2@inode.at</w:t>
        </w:r>
      </w:hyperlink>
    </w:p>
    <w:p w:rsidR="00EE4B72" w:rsidRPr="003A5D60" w:rsidRDefault="00EE4B72" w:rsidP="00EE4B72">
      <w:pPr>
        <w:rPr>
          <w:lang w:val="de-DE"/>
        </w:rPr>
      </w:pPr>
      <w:r w:rsidRPr="00AE6329">
        <w:rPr>
          <w:lang w:val="de-DE"/>
        </w:rPr>
        <w:t>Ich wünsche Ihnen viel Freude mit dem Soundprojekt.</w:t>
      </w:r>
    </w:p>
    <w:p w:rsidR="00E21C44" w:rsidRPr="00EE4B72" w:rsidRDefault="00E21C44" w:rsidP="00EE4B72">
      <w:pPr>
        <w:rPr>
          <w:lang w:val="de-DE"/>
        </w:rPr>
      </w:pPr>
    </w:p>
    <w:sectPr w:rsidR="00E21C44" w:rsidRPr="00EE4B72" w:rsidSect="006374CC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B5D"/>
    <w:rsid w:val="00000B35"/>
    <w:rsid w:val="000019DC"/>
    <w:rsid w:val="000204FE"/>
    <w:rsid w:val="00020C49"/>
    <w:rsid w:val="00022560"/>
    <w:rsid w:val="0005004B"/>
    <w:rsid w:val="00050847"/>
    <w:rsid w:val="00056BF0"/>
    <w:rsid w:val="00077752"/>
    <w:rsid w:val="00091A00"/>
    <w:rsid w:val="000B23B9"/>
    <w:rsid w:val="000C1804"/>
    <w:rsid w:val="000C2629"/>
    <w:rsid w:val="000C3F2B"/>
    <w:rsid w:val="000C68A2"/>
    <w:rsid w:val="000D4D50"/>
    <w:rsid w:val="000E3322"/>
    <w:rsid w:val="000E3818"/>
    <w:rsid w:val="000F1BF4"/>
    <w:rsid w:val="00145336"/>
    <w:rsid w:val="00185657"/>
    <w:rsid w:val="001A3250"/>
    <w:rsid w:val="001B02A5"/>
    <w:rsid w:val="001B34D5"/>
    <w:rsid w:val="001C085A"/>
    <w:rsid w:val="001D5B01"/>
    <w:rsid w:val="001F12C3"/>
    <w:rsid w:val="00215AA9"/>
    <w:rsid w:val="00232E76"/>
    <w:rsid w:val="0025080C"/>
    <w:rsid w:val="00260E87"/>
    <w:rsid w:val="00280AAC"/>
    <w:rsid w:val="00282833"/>
    <w:rsid w:val="0028380E"/>
    <w:rsid w:val="002A1381"/>
    <w:rsid w:val="002A5884"/>
    <w:rsid w:val="002C2275"/>
    <w:rsid w:val="002D3B5D"/>
    <w:rsid w:val="002E4EE2"/>
    <w:rsid w:val="00317E61"/>
    <w:rsid w:val="00326EDC"/>
    <w:rsid w:val="003318B5"/>
    <w:rsid w:val="00357AB3"/>
    <w:rsid w:val="0036254C"/>
    <w:rsid w:val="0037732C"/>
    <w:rsid w:val="0038030C"/>
    <w:rsid w:val="003B3007"/>
    <w:rsid w:val="003C37F4"/>
    <w:rsid w:val="003D03AB"/>
    <w:rsid w:val="003E75CF"/>
    <w:rsid w:val="00404656"/>
    <w:rsid w:val="004217F9"/>
    <w:rsid w:val="00431A8F"/>
    <w:rsid w:val="00435F71"/>
    <w:rsid w:val="004744E2"/>
    <w:rsid w:val="004804C9"/>
    <w:rsid w:val="004844C8"/>
    <w:rsid w:val="0049217C"/>
    <w:rsid w:val="00495E1E"/>
    <w:rsid w:val="004B099B"/>
    <w:rsid w:val="004C5533"/>
    <w:rsid w:val="004F2393"/>
    <w:rsid w:val="004F4635"/>
    <w:rsid w:val="004F67CD"/>
    <w:rsid w:val="0051020C"/>
    <w:rsid w:val="0051121E"/>
    <w:rsid w:val="005118C0"/>
    <w:rsid w:val="00512E99"/>
    <w:rsid w:val="0054617C"/>
    <w:rsid w:val="005650B8"/>
    <w:rsid w:val="00585A9B"/>
    <w:rsid w:val="005A66D4"/>
    <w:rsid w:val="005B6D05"/>
    <w:rsid w:val="005C08C9"/>
    <w:rsid w:val="005C603B"/>
    <w:rsid w:val="005C68FB"/>
    <w:rsid w:val="005D7E23"/>
    <w:rsid w:val="005E557C"/>
    <w:rsid w:val="005F4408"/>
    <w:rsid w:val="00601230"/>
    <w:rsid w:val="00607556"/>
    <w:rsid w:val="0062004B"/>
    <w:rsid w:val="0062127E"/>
    <w:rsid w:val="0062457F"/>
    <w:rsid w:val="00630650"/>
    <w:rsid w:val="006374CC"/>
    <w:rsid w:val="006410D9"/>
    <w:rsid w:val="006522C9"/>
    <w:rsid w:val="00653B2B"/>
    <w:rsid w:val="00671E81"/>
    <w:rsid w:val="00675B17"/>
    <w:rsid w:val="006824A6"/>
    <w:rsid w:val="006936CD"/>
    <w:rsid w:val="006A6894"/>
    <w:rsid w:val="006A7F70"/>
    <w:rsid w:val="006B0853"/>
    <w:rsid w:val="006B25C4"/>
    <w:rsid w:val="006B6D1C"/>
    <w:rsid w:val="006D5EE3"/>
    <w:rsid w:val="006D6CE5"/>
    <w:rsid w:val="006D748F"/>
    <w:rsid w:val="006E57E5"/>
    <w:rsid w:val="006F6C1C"/>
    <w:rsid w:val="007022A2"/>
    <w:rsid w:val="007026A1"/>
    <w:rsid w:val="00744FC6"/>
    <w:rsid w:val="0076271E"/>
    <w:rsid w:val="00765885"/>
    <w:rsid w:val="00793855"/>
    <w:rsid w:val="007B0DA7"/>
    <w:rsid w:val="007D053D"/>
    <w:rsid w:val="007D238A"/>
    <w:rsid w:val="007D50DA"/>
    <w:rsid w:val="007F45BD"/>
    <w:rsid w:val="00811E78"/>
    <w:rsid w:val="0081374D"/>
    <w:rsid w:val="008343CA"/>
    <w:rsid w:val="00872C2A"/>
    <w:rsid w:val="00886758"/>
    <w:rsid w:val="008B6446"/>
    <w:rsid w:val="008D2E75"/>
    <w:rsid w:val="008E3DBA"/>
    <w:rsid w:val="008F14EC"/>
    <w:rsid w:val="008F492D"/>
    <w:rsid w:val="009077AE"/>
    <w:rsid w:val="009178C9"/>
    <w:rsid w:val="00922C6D"/>
    <w:rsid w:val="00924066"/>
    <w:rsid w:val="00924DDC"/>
    <w:rsid w:val="00925E56"/>
    <w:rsid w:val="0095587C"/>
    <w:rsid w:val="009815CB"/>
    <w:rsid w:val="009914BF"/>
    <w:rsid w:val="00993383"/>
    <w:rsid w:val="009A173A"/>
    <w:rsid w:val="009B5781"/>
    <w:rsid w:val="009B6B74"/>
    <w:rsid w:val="009C1393"/>
    <w:rsid w:val="009E283F"/>
    <w:rsid w:val="009F28FD"/>
    <w:rsid w:val="00A06961"/>
    <w:rsid w:val="00A07118"/>
    <w:rsid w:val="00A07AD4"/>
    <w:rsid w:val="00A400B0"/>
    <w:rsid w:val="00A40565"/>
    <w:rsid w:val="00A63CAE"/>
    <w:rsid w:val="00AA2ED1"/>
    <w:rsid w:val="00AB4F09"/>
    <w:rsid w:val="00AD0242"/>
    <w:rsid w:val="00B07E8F"/>
    <w:rsid w:val="00B138FE"/>
    <w:rsid w:val="00B32E77"/>
    <w:rsid w:val="00B81576"/>
    <w:rsid w:val="00BA3308"/>
    <w:rsid w:val="00BA7B14"/>
    <w:rsid w:val="00BB0076"/>
    <w:rsid w:val="00BB66F8"/>
    <w:rsid w:val="00BE4584"/>
    <w:rsid w:val="00BE75A6"/>
    <w:rsid w:val="00C03ED8"/>
    <w:rsid w:val="00C2753D"/>
    <w:rsid w:val="00C37612"/>
    <w:rsid w:val="00C4629D"/>
    <w:rsid w:val="00C50F69"/>
    <w:rsid w:val="00C54490"/>
    <w:rsid w:val="00C74F46"/>
    <w:rsid w:val="00C938AA"/>
    <w:rsid w:val="00CA79E2"/>
    <w:rsid w:val="00CC1017"/>
    <w:rsid w:val="00CD2A31"/>
    <w:rsid w:val="00CD46BC"/>
    <w:rsid w:val="00CD4BE9"/>
    <w:rsid w:val="00CF716C"/>
    <w:rsid w:val="00D04F64"/>
    <w:rsid w:val="00D06F63"/>
    <w:rsid w:val="00D1496F"/>
    <w:rsid w:val="00D37437"/>
    <w:rsid w:val="00D658A8"/>
    <w:rsid w:val="00D77756"/>
    <w:rsid w:val="00D868FF"/>
    <w:rsid w:val="00D92953"/>
    <w:rsid w:val="00D95321"/>
    <w:rsid w:val="00DB115D"/>
    <w:rsid w:val="00DB1F04"/>
    <w:rsid w:val="00DD5108"/>
    <w:rsid w:val="00DE7B2F"/>
    <w:rsid w:val="00E00567"/>
    <w:rsid w:val="00E141E9"/>
    <w:rsid w:val="00E21C44"/>
    <w:rsid w:val="00E450D2"/>
    <w:rsid w:val="00E470FA"/>
    <w:rsid w:val="00E55378"/>
    <w:rsid w:val="00E8184E"/>
    <w:rsid w:val="00E93662"/>
    <w:rsid w:val="00EA5252"/>
    <w:rsid w:val="00ED20BE"/>
    <w:rsid w:val="00EE0312"/>
    <w:rsid w:val="00EE4B72"/>
    <w:rsid w:val="00EF54E9"/>
    <w:rsid w:val="00F02221"/>
    <w:rsid w:val="00F2456E"/>
    <w:rsid w:val="00F259C5"/>
    <w:rsid w:val="00F449F0"/>
    <w:rsid w:val="00F47601"/>
    <w:rsid w:val="00F61072"/>
    <w:rsid w:val="00FC0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D335F3-46F9-41F0-BC87-95E41364E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0C68A2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4C55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5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lexander.mayer2@inode.at" TargetMode="External"/><Relationship Id="rId4" Type="http://schemas.openxmlformats.org/officeDocument/2006/relationships/hyperlink" Target="http://www.zimo.at/web2010/documents/Zimo%20Eingangsmapping.pdf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1065</Words>
  <Characters>6712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UniCredit Bank Austria AG</Company>
  <LinksUpToDate>false</LinksUpToDate>
  <CharactersWithSpaces>7762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MAYER</dc:creator>
  <cp:lastModifiedBy>Alexander Mayer</cp:lastModifiedBy>
  <cp:revision>7</cp:revision>
  <dcterms:created xsi:type="dcterms:W3CDTF">2020-08-23T16:24:00Z</dcterms:created>
  <dcterms:modified xsi:type="dcterms:W3CDTF">2020-08-23T17:05:00Z</dcterms:modified>
</cp:coreProperties>
</file>